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4" w:line="218" w:lineRule="auto"/>
        <w:jc w:val="distribute"/>
        <w:rPr>
          <w:rFonts w:ascii="宋体" w:hAnsi="宋体" w:eastAsia="宋体" w:cs="宋体"/>
          <w:sz w:val="72"/>
          <w:szCs w:val="72"/>
          <w:lang w:eastAsia="zh-CN"/>
        </w:rPr>
      </w:pPr>
      <w:r>
        <w:rPr>
          <w:rFonts w:hint="eastAsia" w:ascii="宋体" w:hAnsi="宋体" w:eastAsia="宋体" w:cs="宋体"/>
          <w:color w:val="FF0000"/>
          <w:spacing w:val="-50"/>
          <w:w w:val="70"/>
          <w:sz w:val="72"/>
          <w:szCs w:val="72"/>
          <w:lang w:eastAsia="zh-CN"/>
          <w14:textOutline w14:w="10858" w14:cap="sq" w14:cmpd="sng" w14:algn="ctr">
            <w14:solidFill>
              <w14:srgbClr w14:val="FF0000"/>
            </w14:solidFill>
            <w14:prstDash w14:val="solid"/>
            <w14:bevel/>
          </w14:textOutline>
        </w:rPr>
        <w:t>高校毕业生就业协会核心能力分会四川省管理中心</w:t>
      </w:r>
    </w:p>
    <w:p>
      <w:pPr>
        <w:jc w:val="center"/>
      </w:pPr>
      <w:r>
        <w:rPr>
          <w:rFonts w:hint="eastAsia" w:ascii="宋体" w:hAnsi="宋体" w:eastAsia="宋体" w:cs="宋体"/>
          <w:sz w:val="36"/>
          <w:szCs w:val="36"/>
        </w:rPr>
        <w:drawing>
          <wp:inline distT="0" distB="0" distL="0" distR="0">
            <wp:extent cx="6232525" cy="76200"/>
            <wp:effectExtent l="0" t="0" r="15875" b="0"/>
            <wp:docPr id="3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2325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160" w:lineRule="exact"/>
        <w:ind w:left="0" w:right="0" w:firstLine="0"/>
        <w:jc w:val="center"/>
        <w:textAlignment w:val="auto"/>
        <w:rPr>
          <w:spacing w:val="0"/>
          <w:w w:val="100"/>
          <w:position w:val="0"/>
        </w:rPr>
      </w:pPr>
      <w:bookmarkStart w:id="0" w:name="bookmark4"/>
      <w:bookmarkStart w:id="1" w:name="bookmark5"/>
      <w:bookmarkStart w:id="2" w:name="bookmark3"/>
    </w:p>
    <w:p>
      <w:pPr>
        <w:pStyle w:val="7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  <w:rPr>
          <w:rFonts w:hint="eastAsia" w:ascii="宋体" w:hAnsi="宋体" w:eastAsia="宋体" w:cs="宋体"/>
          <w:spacing w:val="0"/>
          <w:w w:val="100"/>
          <w:position w:val="0"/>
          <w:sz w:val="32"/>
          <w:szCs w:val="32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32"/>
          <w:szCs w:val="32"/>
        </w:rPr>
        <w:t>关于举办</w:t>
      </w:r>
      <w:r>
        <w:rPr>
          <w:rFonts w:hint="eastAsia" w:ascii="宋体" w:hAnsi="宋体" w:eastAsia="宋体" w:cs="宋体"/>
          <w:spacing w:val="0"/>
          <w:w w:val="100"/>
          <w:position w:val="0"/>
          <w:sz w:val="32"/>
          <w:szCs w:val="32"/>
          <w:lang w:val="en-US" w:eastAsia="en-US" w:bidi="en-US"/>
        </w:rPr>
        <w:t>CVCC</w:t>
      </w:r>
      <w:r>
        <w:rPr>
          <w:rFonts w:hint="eastAsia" w:ascii="宋体" w:hAnsi="宋体" w:eastAsia="宋体" w:cs="宋体"/>
          <w:spacing w:val="0"/>
          <w:w w:val="100"/>
          <w:position w:val="0"/>
          <w:sz w:val="32"/>
          <w:szCs w:val="32"/>
        </w:rPr>
        <w:t>核心能力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高级礼仪指导师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pacing w:val="0"/>
          <w:w w:val="100"/>
          <w:position w:val="0"/>
          <w:sz w:val="32"/>
          <w:szCs w:val="32"/>
        </w:rPr>
        <w:t>培训班的通知</w:t>
      </w:r>
      <w:bookmarkEnd w:id="0"/>
      <w:bookmarkEnd w:id="1"/>
      <w:bookmarkEnd w:id="2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460" w:lineRule="exact"/>
        <w:ind w:left="4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C0C0C"/>
          <w:spacing w:val="-1"/>
          <w:sz w:val="28"/>
          <w:szCs w:val="28"/>
        </w:rPr>
        <w:t>各普通高等学校、</w:t>
      </w:r>
      <w:r>
        <w:rPr>
          <w:rFonts w:hint="eastAsia" w:ascii="宋体" w:hAnsi="宋体" w:eastAsia="宋体" w:cs="宋体"/>
          <w:color w:val="0C0C0C"/>
          <w:spacing w:val="-1"/>
          <w:sz w:val="28"/>
          <w:szCs w:val="28"/>
          <w:lang w:val="en-US" w:eastAsia="zh-CN"/>
        </w:rPr>
        <w:t>大中专</w:t>
      </w:r>
      <w:r>
        <w:rPr>
          <w:rFonts w:hint="eastAsia" w:ascii="宋体" w:hAnsi="宋体" w:eastAsia="宋体" w:cs="宋体"/>
          <w:color w:val="0C0C0C"/>
          <w:spacing w:val="-1"/>
          <w:sz w:val="28"/>
          <w:szCs w:val="28"/>
        </w:rPr>
        <w:t>职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业学校、研究生培养单位：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leftChars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中国是礼仪的国度，中华民族是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HYPERLINK "https://baike.baidu.com/item/%E7%A4%BC%E4%BB%AA%E4%B9%8B%E9%82%A6"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礼仪之邦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。随着社会的发展，人与人交往的日益频繁，礼仪已成为现代社会中人们生活、工作等方面不可缺少的组成部分，在提倡建设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HYPERLINK "https://baike.baidu.com/item/%E7%A4%BE%E4%BC%9A%E4%B8%BB%E4%B9%89%E7%B2%BE%E7%A5%9E%E6%96%87%E6%98%8E/10705317"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社会主义精神文明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和谐社会的当下，立足传统，吸收传统民族文化精华，将传统礼仪文明古为今用的同时，与时俱进、兼收并蓄，建设具有中国特色的现代化礼仪文明已成为时代的需求，人民的需要。为了给各院校和企（事）业单位提供高规格的礼仪训练师资培训资源；建设一支高水平的礼仪师资队伍，高校毕业生就业协会核心能力分会将于2022年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月在成都举办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en-US" w:eastAsia="en-US" w:bidi="en-US"/>
        </w:rPr>
        <w:t>“CVCC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核心能力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高级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礼仪指导师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zh-CN" w:eastAsia="zh-CN" w:bidi="zh-CN"/>
        </w:rPr>
        <w:t>”培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训班，现将有关事项通知如下：</w:t>
      </w:r>
    </w:p>
    <w:p>
      <w:pPr>
        <w:pStyle w:val="9"/>
        <w:keepNext/>
        <w:keepLines/>
        <w:pageBreakBefore w:val="0"/>
        <w:widowControl w:val="0"/>
        <w:shd w:val="clear" w:color="auto" w:fill="auto"/>
        <w:tabs>
          <w:tab w:val="left" w:pos="5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3" w:name="bookmark8"/>
      <w:bookmarkStart w:id="4" w:name="bookmark9"/>
      <w:bookmarkStart w:id="5" w:name="bookmark6"/>
      <w:bookmarkStart w:id="6" w:name="bookmark7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一</w:t>
      </w:r>
      <w:bookmarkEnd w:id="3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、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举办单位</w:t>
      </w:r>
      <w:bookmarkEnd w:id="4"/>
      <w:bookmarkEnd w:id="5"/>
      <w:bookmarkEnd w:id="6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460" w:lineRule="exact"/>
        <w:ind w:left="550"/>
        <w:textAlignment w:val="baseline"/>
        <w:rPr>
          <w:rFonts w:hint="eastAsia" w:ascii="宋体" w:hAnsi="宋体" w:eastAsia="宋体" w:cs="宋体"/>
          <w:color w:val="0C0C0C"/>
          <w:sz w:val="28"/>
          <w:szCs w:val="28"/>
          <w:lang w:eastAsia="zh-CN"/>
        </w:rPr>
      </w:pPr>
      <w:bookmarkStart w:id="7" w:name="bookmark10"/>
      <w:r>
        <w:rPr>
          <w:rFonts w:hint="eastAsia" w:ascii="宋体" w:hAnsi="宋体" w:eastAsia="宋体" w:cs="宋体"/>
          <w:color w:val="0C0C0C"/>
          <w:spacing w:val="-1"/>
          <w:sz w:val="28"/>
          <w:szCs w:val="28"/>
        </w:rPr>
        <w:t>主办单位：高校毕业生就业协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会核心能力分会</w:t>
      </w:r>
      <w:r>
        <w:rPr>
          <w:rFonts w:hint="eastAsia" w:ascii="宋体" w:hAnsi="宋体" w:eastAsia="宋体" w:cs="宋体"/>
          <w:color w:val="0C0C0C"/>
          <w:sz w:val="28"/>
          <w:szCs w:val="28"/>
          <w:lang w:eastAsia="zh-CN"/>
        </w:rPr>
        <w:t>四川省管理中心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460" w:lineRule="exact"/>
        <w:ind w:left="550"/>
        <w:textAlignment w:val="baseline"/>
        <w:rPr>
          <w:rFonts w:hint="eastAsia" w:ascii="宋体" w:hAnsi="宋体" w:eastAsia="宋体" w:cs="宋体"/>
          <w:color w:val="0C0C0C"/>
          <w:sz w:val="28"/>
          <w:szCs w:val="28"/>
        </w:rPr>
      </w:pPr>
      <w:r>
        <w:rPr>
          <w:rFonts w:hint="eastAsia" w:ascii="宋体" w:hAnsi="宋体" w:eastAsia="宋体" w:cs="宋体"/>
          <w:color w:val="0C0C0C"/>
          <w:spacing w:val="-1"/>
          <w:sz w:val="28"/>
          <w:szCs w:val="28"/>
        </w:rPr>
        <w:t>承办单位: 四川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教师发展专委会常务理事单位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460" w:lineRule="exact"/>
        <w:ind w:left="550" w:firstLine="1380" w:firstLineChars="5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C0C0C"/>
          <w:spacing w:val="-2"/>
          <w:sz w:val="28"/>
          <w:szCs w:val="28"/>
        </w:rPr>
        <w:t>成</w:t>
      </w:r>
      <w:r>
        <w:rPr>
          <w:rFonts w:hint="eastAsia" w:ascii="宋体" w:hAnsi="宋体" w:eastAsia="宋体" w:cs="宋体"/>
          <w:color w:val="0C0C0C"/>
          <w:spacing w:val="-1"/>
          <w:sz w:val="28"/>
          <w:szCs w:val="28"/>
        </w:rPr>
        <w:t>都博润创新教育研究院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5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28"/>
          <w:szCs w:val="28"/>
        </w:rPr>
        <w:t>二</w:t>
      </w:r>
      <w:bookmarkEnd w:id="7"/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28"/>
          <w:szCs w:val="28"/>
        </w:rPr>
        <w:t>培训内容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56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8" w:name="bookmark11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1</w:t>
      </w:r>
      <w:bookmarkEnd w:id="8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国学礼仪的文化内涵；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56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9" w:name="bookmark12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2</w:t>
      </w:r>
      <w:bookmarkEnd w:id="9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高级礼仪指导师的礼学素养启蒙；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</w:pPr>
      <w:bookmarkStart w:id="10" w:name="bookmark13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3</w:t>
      </w:r>
      <w:bookmarkEnd w:id="10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高级礼仪指导师的个人修养与形象塑造，形、神、美的自我修炼；</w:t>
      </w:r>
      <w:bookmarkStart w:id="11" w:name="bookmark14"/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4</w:t>
      </w:r>
      <w:bookmarkEnd w:id="11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、高级礼仪指导师从优秀到卓越，高级礼仪课程教学设计、高级礼仪课堂授课演练及辅导;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58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5、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职场礼仪、政务礼仪、商务礼仪、服务礼仪、社交礼仪、涉外礼仪等礼仪培训讲课技能教学实操指导；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58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12" w:name="bookmark16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6</w:t>
      </w:r>
      <w:bookmarkEnd w:id="12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、培训师仪态礼仪，精雕细刻礼仪操教学指导。</w:t>
      </w:r>
    </w:p>
    <w:p>
      <w:pPr>
        <w:pStyle w:val="9"/>
        <w:keepNext/>
        <w:keepLines/>
        <w:pageBreakBefore w:val="0"/>
        <w:widowControl w:val="0"/>
        <w:shd w:val="clear" w:color="auto" w:fill="auto"/>
        <w:tabs>
          <w:tab w:val="left" w:pos="5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13" w:name="bookmark19"/>
      <w:bookmarkStart w:id="14" w:name="bookmark18"/>
      <w:bookmarkStart w:id="15" w:name="bookmark17"/>
      <w:bookmarkStart w:id="16" w:name="bookmark20"/>
      <w:r>
        <w:rPr>
          <w:rFonts w:hint="eastAsia" w:ascii="宋体" w:hAnsi="宋体" w:eastAsia="宋体" w:cs="宋体"/>
          <w:b w:val="0"/>
          <w:bCs w:val="0"/>
          <w:spacing w:val="0"/>
          <w:w w:val="100"/>
          <w:position w:val="0"/>
          <w:sz w:val="28"/>
          <w:szCs w:val="28"/>
        </w:rPr>
        <w:t>三</w:t>
      </w:r>
      <w:bookmarkEnd w:id="13"/>
      <w:r>
        <w:rPr>
          <w:rFonts w:hint="eastAsia" w:ascii="宋体" w:hAnsi="宋体" w:eastAsia="宋体" w:cs="宋体"/>
          <w:b w:val="0"/>
          <w:bCs w:val="0"/>
          <w:spacing w:val="0"/>
          <w:w w:val="100"/>
          <w:position w:val="0"/>
          <w:sz w:val="28"/>
          <w:szCs w:val="28"/>
        </w:rPr>
        <w:t>、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培训对象</w:t>
      </w:r>
      <w:bookmarkEnd w:id="14"/>
      <w:bookmarkEnd w:id="15"/>
      <w:bookmarkEnd w:id="16"/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20" w:line="460" w:lineRule="exact"/>
        <w:ind w:left="0" w:right="0" w:firstLine="58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各大中专院校及中小学幼儿园教师和管理人员，礼仪培训师，酒店、航空、旅游等服务业从业人员，其他对礼仪有兴趣的人士。</w:t>
      </w:r>
    </w:p>
    <w:p>
      <w:pPr>
        <w:pStyle w:val="9"/>
        <w:keepNext/>
        <w:keepLines/>
        <w:pageBreakBefore w:val="0"/>
        <w:widowControl w:val="0"/>
        <w:shd w:val="clear" w:color="auto" w:fill="auto"/>
        <w:tabs>
          <w:tab w:val="left" w:pos="5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17" w:name="bookmark23"/>
      <w:bookmarkStart w:id="18" w:name="bookmark24"/>
      <w:bookmarkStart w:id="19" w:name="bookmark22"/>
      <w:bookmarkStart w:id="20" w:name="bookmark21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四</w:t>
      </w:r>
      <w:bookmarkEnd w:id="17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、专家队伍（部分专家授课）</w:t>
      </w:r>
      <w:bookmarkEnd w:id="18"/>
      <w:bookmarkEnd w:id="19"/>
      <w:bookmarkEnd w:id="20"/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460" w:lineRule="exact"/>
        <w:ind w:left="0" w:leftChars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沈国放：中国前常驻联合国大使、外交部前新闻发言人；董关鹏：清华大学 教授、中国公共关系协会副会长；王旭明：教育部原新闻发言人、语文出版社社 长；金正昆：中国人民大学外交学系主任，公共关系和礼仪知名专家；李旳：华人世界形象管理大师、海峡两岸资深形象顾问、中国形象设计协会副会长；李溢：全国知名传播学专家、演讲和沟通名师、教授；纪亚飞：北京大学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en-US" w:eastAsia="en-US" w:bidi="en-US"/>
        </w:rPr>
        <w:t>EMBA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讲师、 北京奥运会礼仪培训师、中国形象设计协会主讲师；王旭：将礼仪培训与企业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en-US" w:eastAsia="en-US" w:bidi="en-US"/>
        </w:rPr>
        <w:t xml:space="preserve">CIS 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实施无缝对接、行业礼仪培训专家；文泉：中国外交部外交学院国际交流中心主 任；林莉：全国专业人专教育委会员会礼仪委员、教育部全国核心能力礼仪培训 师、高级礼仪培训师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李黎：全国专业人才教育专家委员会礼仪委员、高级礼仪 培训师、高级礼仪（礼宾）师；赵怡：中国形象设计协会理事、VII高级服装定 制顾问、美国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en-US" w:eastAsia="en-US" w:bidi="en-US"/>
        </w:rPr>
        <w:t>AIS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国际形象管理顾问、成都博润创新教育研究院礼仪培训师；肖 珂：弗劳尔教学法创始人，《金牌礼仪课-不学礼，无以立》作者，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en-US" w:eastAsia="en-US" w:bidi="en-US"/>
        </w:rPr>
        <w:t>American Certification Institute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认证国际高级礼仪讲师；李灵: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en-US" w:eastAsia="en-US" w:bidi="en-US"/>
        </w:rPr>
        <w:t>CISET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注册国际高级礼 仪培训师，世界航线发展大会礼仪培训师；周双双:淄博市形象礼仪行业协会会长, 国际注册高级礼仪培训师、高级形象设计师。</w:t>
      </w:r>
    </w:p>
    <w:p>
      <w:pPr>
        <w:pStyle w:val="9"/>
        <w:keepNext/>
        <w:keepLines/>
        <w:pageBreakBefore w:val="0"/>
        <w:widowControl w:val="0"/>
        <w:shd w:val="clear" w:color="auto" w:fill="auto"/>
        <w:tabs>
          <w:tab w:val="left" w:pos="5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五、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颁发证书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58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培训经考试合格后，可申请获得教育部门颁发的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en-US" w:eastAsia="zh-CN"/>
        </w:rPr>
        <w:t>高级礼仪指导师模块的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en-US" w:eastAsia="en-US" w:bidi="en-US"/>
        </w:rPr>
        <w:t>《CVCC核心能力专业认证证书》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，该证书既是人员岗位聘任、定级和晋升职务的参考依据，也可作为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en-US" w:eastAsia="en-US" w:bidi="en-US"/>
        </w:rPr>
        <w:t>CVCC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项目培训讲师任职资格的证明，及各级教师继续教育的证明，该证书电子注册，全国通用。</w:t>
      </w:r>
    </w:p>
    <w:p>
      <w:pPr>
        <w:pStyle w:val="9"/>
        <w:keepNext/>
        <w:keepLines/>
        <w:pageBreakBefore w:val="0"/>
        <w:widowControl w:val="0"/>
        <w:shd w:val="clear" w:color="auto" w:fill="auto"/>
        <w:tabs>
          <w:tab w:val="left" w:pos="5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21" w:name="bookmark31"/>
      <w:bookmarkStart w:id="22" w:name="bookmark30"/>
      <w:bookmarkStart w:id="23" w:name="bookmark29"/>
      <w:bookmarkStart w:id="24" w:name="bookmark32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六</w:t>
      </w:r>
      <w:bookmarkEnd w:id="21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、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报到培训时间与地点</w:t>
      </w:r>
      <w:bookmarkEnd w:id="22"/>
      <w:bookmarkEnd w:id="23"/>
      <w:bookmarkEnd w:id="24"/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58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报到时间：2022年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日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en-US" w:eastAsia="en-US" w:bidi="en-US"/>
        </w:rPr>
        <w:t>（14:00-18:00）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58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报到地点：成都职业技术学院（成都市高新区天益街83号）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58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培训时间：2022年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日至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日（周五至周日）</w:t>
      </w:r>
    </w:p>
    <w:p>
      <w:pPr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5" w:line="400" w:lineRule="exact"/>
        <w:ind w:left="558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培训地点：</w:t>
      </w:r>
      <w:r>
        <w:rPr>
          <w:rFonts w:hint="eastAsia" w:ascii="宋体" w:hAnsi="宋体" w:eastAsia="宋体" w:cs="宋体"/>
          <w:color w:val="0C0C0C"/>
          <w:spacing w:val="-1"/>
          <w:sz w:val="28"/>
          <w:szCs w:val="28"/>
        </w:rPr>
        <w:t>成都职业技术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学院高新校区</w:t>
      </w:r>
      <w:r>
        <w:rPr>
          <w:rFonts w:hint="eastAsia" w:ascii="宋体" w:hAnsi="宋体" w:eastAsia="宋体" w:cs="宋体"/>
          <w:color w:val="0C0C0C"/>
          <w:sz w:val="28"/>
          <w:szCs w:val="28"/>
          <w:lang w:val="en-US" w:eastAsia="zh-CN"/>
        </w:rPr>
        <w:t>或指定培训会议室</w:t>
      </w:r>
    </w:p>
    <w:p>
      <w:pPr>
        <w:pStyle w:val="9"/>
        <w:keepNext/>
        <w:keepLines/>
        <w:pageBreakBefore w:val="0"/>
        <w:widowControl w:val="0"/>
        <w:shd w:val="clear" w:color="auto" w:fill="auto"/>
        <w:tabs>
          <w:tab w:val="left" w:pos="5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25" w:name="bookmark35"/>
      <w:bookmarkStart w:id="26" w:name="bookmark36"/>
      <w:bookmarkStart w:id="27" w:name="bookmark33"/>
      <w:bookmarkStart w:id="28" w:name="bookmark34"/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-728345</wp:posOffset>
                </wp:positionH>
                <wp:positionV relativeFrom="paragraph">
                  <wp:posOffset>-965835</wp:posOffset>
                </wp:positionV>
                <wp:extent cx="7628255" cy="10761980"/>
                <wp:effectExtent l="4445" t="4445" r="635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780" y="26035"/>
                          <a:ext cx="7628255" cy="1076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7568565" cy="10742930"/>
                                  <wp:effectExtent l="0" t="0" r="13335" b="1270"/>
                                  <wp:docPr id="4" name="图片 4" descr="img7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img76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8565" cy="10742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.35pt;margin-top:-76.05pt;height:847.4pt;width:600.65pt;z-index:251659264;mso-width-relative:page;mso-height-relative:page;" fillcolor="#FFFFFF [3201]" filled="t" stroked="t" coordsize="21600,21600" o:gfxdata="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tXwpN2gAAAA8BAAAPAAAAAAAAAAEAIAAAACIAAABkcnMvZG93bnJldi54bWxQSwECFAAU&#10;AAAACACHTuJAD03I02ECAADBBAAADgAAAAAAAAABACAAAAAp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7568565" cy="10742930"/>
                            <wp:effectExtent l="0" t="0" r="13335" b="1270"/>
                            <wp:docPr id="4" name="图片 4" descr="img7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img76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8565" cy="10742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七</w:t>
      </w:r>
      <w:bookmarkEnd w:id="25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、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收费标准</w:t>
      </w:r>
      <w:bookmarkEnd w:id="26"/>
      <w:bookmarkEnd w:id="27"/>
      <w:bookmarkEnd w:id="28"/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58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根据高校毕业生就业协会核心能力分会规定的收费标准：3980元/人（含培训、教材、认证考评费）。</w:t>
      </w:r>
    </w:p>
    <w:p>
      <w:pPr>
        <w:pStyle w:val="9"/>
        <w:keepNext/>
        <w:keepLines/>
        <w:pageBreakBefore w:val="0"/>
        <w:widowControl w:val="0"/>
        <w:shd w:val="clear" w:color="auto" w:fill="auto"/>
        <w:tabs>
          <w:tab w:val="left" w:pos="5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29" w:name="bookmark39"/>
      <w:bookmarkStart w:id="30" w:name="bookmark38"/>
      <w:bookmarkStart w:id="31" w:name="bookmark37"/>
      <w:bookmarkStart w:id="32" w:name="bookmark40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八</w:t>
      </w:r>
      <w:bookmarkEnd w:id="29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、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报名方式</w:t>
      </w:r>
      <w:bookmarkEnd w:id="30"/>
      <w:bookmarkEnd w:id="31"/>
      <w:bookmarkEnd w:id="32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</w:pPr>
      <w:bookmarkStart w:id="33" w:name="bookmark41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1</w:t>
      </w:r>
      <w:bookmarkEnd w:id="33"/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、请各参培人员填写报名回执表于2022年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日前用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en-US" w:eastAsia="en-US" w:bidi="en-US"/>
        </w:rPr>
        <w:t>Email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发至成都博润创新教育研究院邮箱：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HYPERLINK "mailto:SCCVCC@126.COM"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en-US" w:eastAsia="en-US" w:bidi="en-US"/>
        </w:rPr>
        <w:t>sccvcc@126.com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en-US" w:eastAsia="en-US" w:bidi="en-US"/>
        </w:rPr>
        <w:t>。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培训费3980元/人于2022年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  <w:t>日前到该办公室现场交费，也可在此日期前汇入师资班组委会指定银行账户。 账户名称：成都博润创新教育研究院，银行名称：中国农业银行成都经开区沙河堡分理处;银行账号：22 8350 0104 0006 974。报到时请带上缴费凭据换取正式发票。食宿自理,参培老师可自行安排住宿，也可选择组委会推荐酒店，标间价格标准：280元/天/间至390元/天/间，详询会务组老师。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80" w:line="460" w:lineRule="exact"/>
        <w:ind w:left="0" w:leftChars="0" w:right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</w:pPr>
      <w:bookmarkStart w:id="34" w:name="bookmark42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2</w:t>
      </w:r>
      <w:bookmarkEnd w:id="34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根据教学培训需要，对此次培训人数进行了限制，以传报名回执表并且完成缴费手续，即为报名成功。开班前一周，会务组会通知各位参培学员培训班详细会务安排。</w:t>
      </w:r>
      <w:bookmarkStart w:id="35" w:name="bookmark43"/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80" w:line="460" w:lineRule="exact"/>
        <w:ind w:left="0" w:leftChars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3</w:t>
      </w:r>
      <w:bookmarkEnd w:id="35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、报到时提交完整证书申请表，一张电子版一寸彩色照片和一张纸质版身份证复印件，电子资料请发送至省中心邮箱。</w:t>
      </w:r>
    </w:p>
    <w:p>
      <w:pPr>
        <w:pStyle w:val="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36" w:name="bookmark46"/>
      <w:bookmarkStart w:id="37" w:name="bookmark45"/>
      <w:bookmarkStart w:id="38" w:name="bookmark47"/>
      <w:bookmarkStart w:id="39" w:name="bookmark44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九</w:t>
      </w:r>
      <w:bookmarkEnd w:id="36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、联系方式</w:t>
      </w:r>
      <w:bookmarkEnd w:id="37"/>
      <w:bookmarkEnd w:id="38"/>
      <w:bookmarkEnd w:id="39"/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高校毕业生就业协会核心能力分会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eastAsia="zh-CN"/>
        </w:rPr>
        <w:t>四川省管理中心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成都博润创新教育研究院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58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 xml:space="preserve">联系电话：（028）84764068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13308232236 刘老师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2072" w:firstLineChars="74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 xml:space="preserve">18980402719 徐老师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18981794236 何老师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5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58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官方网站：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HYPERLINK "http://www.borun-edu.com"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www.borun-edu.com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zh-CN" w:bidi="en-US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 xml:space="preserve">工作咨询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QQ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zh-CN" w:bidi="en-US"/>
        </w:rPr>
        <w:t>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952230967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58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--：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培训班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HYPERLINK "http://www.cvcc.net.cn/upload/2012/8/%E7%AC%AC25%E6%9C%9F%E6%95%99%E8%82%B2%E9%83%A8%E7%A4%BC%E4%BB%AA%E8%AE%AD%E7%BB%83%E5%B8%88%E5%B8%88%E8%B5%84%E8%AE%A4%E8%AF%81%E5%9F%B9%E8%AE%AD%E7%8F%AD%E6%8A%A5%E5%90%8D%E5%9B%9E%E6%89%A7.doc"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报名回执表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40" w:line="460" w:lineRule="exact"/>
        <w:ind w:left="0" w:right="0" w:firstLine="580"/>
        <w:jc w:val="left"/>
        <w:textAlignment w:val="auto"/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en-US" w:eastAsia="en-US" w:bidi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附件二：</w:t>
      </w:r>
      <w:r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en-US" w:eastAsia="en-US" w:bidi="en-US"/>
        </w:rPr>
        <w:t>《CVCC核心能力专业认证证书》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40" w:line="460" w:lineRule="exact"/>
        <w:ind w:left="0" w:right="0" w:firstLine="580"/>
        <w:jc w:val="left"/>
        <w:textAlignment w:val="auto"/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  <w:lang w:val="en-US" w:eastAsia="zh-CN" w:bidi="en-US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5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580"/>
        <w:jc w:val="righ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高校毕业生就业协会核心能力分会四川省管理中心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5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580"/>
        <w:jc w:val="center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成都博润创新教育研究院（签章）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5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580"/>
        <w:jc w:val="center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二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〇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二二年九月二十日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  <w:rPr>
          <w:b/>
          <w:bCs/>
          <w:color w:val="0C0C0C"/>
          <w:spacing w:val="0"/>
          <w:w w:val="100"/>
          <w:position w:val="0"/>
          <w:sz w:val="24"/>
          <w:szCs w:val="24"/>
        </w:rPr>
      </w:pP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C0C0C"/>
          <w:spacing w:val="0"/>
          <w:w w:val="100"/>
          <w:position w:val="0"/>
          <w:sz w:val="24"/>
          <w:szCs w:val="24"/>
        </w:rPr>
        <w:t>附件一：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  <w:rPr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CVCC</w:t>
      </w:r>
      <w:r>
        <w:rPr>
          <w:b/>
          <w:bCs/>
          <w:color w:val="000000"/>
          <w:spacing w:val="0"/>
          <w:w w:val="100"/>
          <w:position w:val="0"/>
          <w:sz w:val="30"/>
          <w:szCs w:val="30"/>
        </w:rPr>
        <w:t>核心能力高级礼仪指导师培训班报名回执表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7"/>
        <w:gridCol w:w="710"/>
        <w:gridCol w:w="1277"/>
        <w:gridCol w:w="2016"/>
        <w:gridCol w:w="110"/>
        <w:gridCol w:w="1843"/>
        <w:gridCol w:w="2126"/>
        <w:gridCol w:w="1862"/>
        <w:gridCol w:w="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398" w:hRule="exact"/>
          <w:jc w:val="center"/>
        </w:trPr>
        <w:tc>
          <w:tcPr>
            <w:tcW w:w="1050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8372"/>
              </w:tabs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时间：2022年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日至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13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日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地点：成都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28" w:hRule="exac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单位名称</w:t>
            </w:r>
          </w:p>
        </w:tc>
        <w:tc>
          <w:tcPr>
            <w:tcW w:w="9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09" w:hRule="exac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详细地址</w:t>
            </w:r>
          </w:p>
        </w:tc>
        <w:tc>
          <w:tcPr>
            <w:tcW w:w="923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09" w:hRule="exac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联系方式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邮箱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14" w:hRule="exact"/>
          <w:jc w:val="center"/>
        </w:trPr>
        <w:tc>
          <w:tcPr>
            <w:tcW w:w="55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96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报 名 回 执 信 息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09" w:hRule="exact"/>
          <w:jc w:val="center"/>
        </w:trPr>
        <w:tc>
          <w:tcPr>
            <w:tcW w:w="5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09" w:hRule="exact"/>
          <w:jc w:val="center"/>
        </w:trPr>
        <w:tc>
          <w:tcPr>
            <w:tcW w:w="5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09" w:hRule="exact"/>
          <w:jc w:val="center"/>
        </w:trPr>
        <w:tc>
          <w:tcPr>
            <w:tcW w:w="5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14" w:hRule="exact"/>
          <w:jc w:val="center"/>
        </w:trPr>
        <w:tc>
          <w:tcPr>
            <w:tcW w:w="5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09" w:hRule="exact"/>
          <w:jc w:val="center"/>
        </w:trPr>
        <w:tc>
          <w:tcPr>
            <w:tcW w:w="5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09" w:hRule="exact"/>
          <w:jc w:val="center"/>
        </w:trPr>
        <w:tc>
          <w:tcPr>
            <w:tcW w:w="5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09" w:hRule="exact"/>
          <w:jc w:val="center"/>
        </w:trPr>
        <w:tc>
          <w:tcPr>
            <w:tcW w:w="5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09" w:hRule="exact"/>
          <w:jc w:val="center"/>
        </w:trPr>
        <w:tc>
          <w:tcPr>
            <w:tcW w:w="12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培训单位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信息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开户行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中国农业银行成都经开区沙河堡分理处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缴费方式</w:t>
            </w:r>
          </w:p>
        </w:tc>
        <w:tc>
          <w:tcPr>
            <w:tcW w:w="18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口现场缴费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口手机支付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口对公转款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47" w:hRule="exact"/>
          <w:jc w:val="center"/>
        </w:trPr>
        <w:tc>
          <w:tcPr>
            <w:tcW w:w="126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帐号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22 8350 0104 0006 974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09" w:hRule="exact"/>
          <w:jc w:val="center"/>
        </w:trPr>
        <w:tc>
          <w:tcPr>
            <w:tcW w:w="126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户名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成都博润创新教育研究院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tcW w:w="12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其他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发票明细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单位名称</w:t>
            </w:r>
          </w:p>
        </w:tc>
        <w:tc>
          <w:tcPr>
            <w:tcW w:w="59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tcW w:w="126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纳税人识别号</w:t>
            </w:r>
          </w:p>
        </w:tc>
        <w:tc>
          <w:tcPr>
            <w:tcW w:w="59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tcW w:w="126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</w:t>
            </w:r>
          </w:p>
        </w:tc>
        <w:tc>
          <w:tcPr>
            <w:tcW w:w="59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培训费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8" w:hRule="exact"/>
          <w:jc w:val="center"/>
        </w:trPr>
        <w:tc>
          <w:tcPr>
            <w:tcW w:w="12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2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41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请负责老师填好报名信息之后发送至邮箱：</w:t>
            </w:r>
            <w:r>
              <w:fldChar w:fldCharType="begin"/>
            </w:r>
            <w:r>
              <w:instrText xml:space="preserve">HYPERLINK "mailto:sccvcc@126.com"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sccvcc@126. com</w:t>
            </w:r>
            <w:r>
              <w:fldChar w:fldCharType="end"/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55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请学员报到时随身携带身份证证件，并注意旅途安全。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79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回执表命名格式：学校+培训班名称</w:t>
            </w:r>
          </w:p>
        </w:tc>
      </w:tr>
    </w:tbl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8"/>
          <w:szCs w:val="18"/>
        </w:rPr>
      </w:pPr>
      <w:bookmarkStart w:id="45" w:name="_GoBack"/>
      <w:bookmarkEnd w:id="45"/>
      <w:r>
        <w:rPr>
          <w:color w:val="000000"/>
          <w:spacing w:val="0"/>
          <w:w w:val="100"/>
          <w:position w:val="0"/>
          <w:sz w:val="18"/>
          <w:szCs w:val="18"/>
        </w:rPr>
        <w:t>报名提示：单位报名回执表请在每期班开班前一周上传。开班报到时提交以下资料:</w:t>
      </w:r>
    </w:p>
    <w:p>
      <w:pPr>
        <w:pStyle w:val="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535"/>
        </w:tabs>
        <w:bidi w:val="0"/>
        <w:spacing w:before="0" w:after="80" w:line="240" w:lineRule="auto"/>
        <w:ind w:right="0" w:firstLine="0"/>
        <w:jc w:val="left"/>
        <w:rPr>
          <w:sz w:val="18"/>
          <w:szCs w:val="18"/>
        </w:rPr>
      </w:pPr>
      <w:bookmarkStart w:id="40" w:name="bookmark51"/>
      <w:bookmarkEnd w:id="40"/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CVCC</w:t>
      </w:r>
      <w:r>
        <w:rPr>
          <w:color w:val="000000"/>
          <w:spacing w:val="0"/>
          <w:w w:val="100"/>
          <w:position w:val="0"/>
          <w:sz w:val="18"/>
          <w:szCs w:val="18"/>
        </w:rPr>
        <w:t>核心能力高级礼仪指导师证书申请表电子版；</w:t>
      </w:r>
    </w:p>
    <w:p>
      <w:pPr>
        <w:pStyle w:val="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550"/>
        </w:tabs>
        <w:bidi w:val="0"/>
        <w:spacing w:before="0" w:after="80" w:line="240" w:lineRule="auto"/>
        <w:ind w:right="0" w:firstLine="0"/>
        <w:jc w:val="left"/>
        <w:rPr>
          <w:sz w:val="18"/>
          <w:szCs w:val="18"/>
        </w:rPr>
      </w:pPr>
      <w:bookmarkStart w:id="41" w:name="bookmark52"/>
      <w:bookmarkEnd w:id="41"/>
      <w:r>
        <w:rPr>
          <w:color w:val="000000"/>
          <w:spacing w:val="0"/>
          <w:w w:val="100"/>
          <w:position w:val="0"/>
          <w:sz w:val="18"/>
          <w:szCs w:val="18"/>
        </w:rPr>
        <w:t>免冠证件（蓝底、红底）近照1寸的电子版一份；</w:t>
      </w:r>
    </w:p>
    <w:p>
      <w:pPr>
        <w:pStyle w:val="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550"/>
        </w:tabs>
        <w:bidi w:val="0"/>
        <w:spacing w:before="0" w:after="120" w:line="240" w:lineRule="auto"/>
        <w:ind w:right="0" w:firstLine="0"/>
        <w:jc w:val="left"/>
        <w:rPr>
          <w:sz w:val="18"/>
          <w:szCs w:val="18"/>
        </w:rPr>
      </w:pPr>
      <w:bookmarkStart w:id="42" w:name="bookmark53"/>
      <w:bookmarkEnd w:id="42"/>
      <w:r>
        <w:rPr>
          <w:color w:val="000000"/>
          <w:spacing w:val="0"/>
          <w:w w:val="100"/>
          <w:position w:val="0"/>
          <w:sz w:val="18"/>
          <w:szCs w:val="18"/>
        </w:rPr>
        <w:t>身份证复印件一份，师资班培训详细安排见每期班的培训报到须知。</w:t>
      </w:r>
      <w:r>
        <w:rPr>
          <w:sz w:val="18"/>
          <w:szCs w:val="18"/>
        </w:rPr>
        <w:br w:type="page"/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</w:rPr>
        <w:t>附件二：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60" w:line="400" w:lineRule="exact"/>
        <w:ind w:left="0" w:right="0" w:firstLine="0"/>
        <w:jc w:val="center"/>
        <w:textAlignment w:val="auto"/>
        <w:rPr>
          <w:sz w:val="30"/>
          <w:szCs w:val="30"/>
        </w:rPr>
      </w:pPr>
      <w:r>
        <w:rPr>
          <w:b/>
          <w:bCs/>
          <w:spacing w:val="0"/>
          <w:w w:val="100"/>
          <w:position w:val="0"/>
          <w:sz w:val="30"/>
          <w:szCs w:val="30"/>
        </w:rPr>
        <w:t>高校毕业生就业协会核心能力分会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60" w:line="400" w:lineRule="exact"/>
        <w:ind w:left="0" w:right="0" w:firstLine="0"/>
        <w:jc w:val="center"/>
        <w:textAlignment w:val="auto"/>
        <w:rPr>
          <w:sz w:val="30"/>
          <w:szCs w:val="30"/>
        </w:rPr>
      </w:pPr>
      <w:r>
        <w:rPr>
          <w:rFonts w:hint="eastAsia"/>
          <w:b/>
          <w:bCs/>
          <w:spacing w:val="0"/>
          <w:w w:val="100"/>
          <w:position w:val="0"/>
          <w:sz w:val="30"/>
          <w:szCs w:val="30"/>
          <w:lang w:val="en-US" w:eastAsia="en-US" w:bidi="en-US"/>
        </w:rPr>
        <w:t>《CVCC核心能力专业认证证书》</w:t>
      </w:r>
      <w:r>
        <w:rPr>
          <w:b/>
          <w:bCs/>
          <w:spacing w:val="0"/>
          <w:w w:val="100"/>
          <w:position w:val="0"/>
          <w:sz w:val="30"/>
          <w:szCs w:val="30"/>
        </w:rPr>
        <w:t>申请表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9"/>
        <w:gridCol w:w="1474"/>
        <w:gridCol w:w="821"/>
        <w:gridCol w:w="1349"/>
        <w:gridCol w:w="1838"/>
        <w:gridCol w:w="782"/>
        <w:gridCol w:w="19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出生年月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电子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彩色照片一张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（一寸）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职业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工作单位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通讯地址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电子邮箱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QQ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身份证号码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邮政编码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手机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座机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培训时间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2022年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日至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证书申请模块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高级礼仪指导师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62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工作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经历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CVCC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办公室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意见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715"/>
                <w:tab w:val="left" w:pos="1474"/>
              </w:tabs>
              <w:bidi w:val="0"/>
              <w:spacing w:before="0" w:after="0" w:line="240" w:lineRule="auto"/>
              <w:ind w:left="0" w:right="1320" w:firstLine="0"/>
              <w:jc w:val="righ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</w:tbl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360"/>
        <w:jc w:val="left"/>
        <w:rPr>
          <w:spacing w:val="0"/>
          <w:w w:val="100"/>
          <w:position w:val="0"/>
          <w:sz w:val="24"/>
          <w:szCs w:val="24"/>
        </w:rPr>
      </w:pP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3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说明：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1.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表中每一项应填写工整、准确。</w:t>
      </w:r>
    </w:p>
    <w:p>
      <w:pPr>
        <w:pStyle w:val="10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448"/>
        </w:tabs>
        <w:bidi w:val="0"/>
        <w:spacing w:before="0" w:after="0" w:line="293" w:lineRule="exact"/>
        <w:ind w:left="1080" w:leftChars="0" w:right="0" w:rightChars="0"/>
        <w:jc w:val="left"/>
        <w:rPr>
          <w:rFonts w:hint="eastAsia" w:cs="宋体"/>
          <w:lang w:val="en-US" w:eastAsia="zh-CN"/>
        </w:rPr>
      </w:pPr>
      <w:bookmarkStart w:id="43" w:name="bookmark55"/>
      <w:bookmarkEnd w:id="43"/>
      <w:r>
        <w:rPr>
          <w:rFonts w:hint="eastAsia" w:cs="宋体"/>
          <w:spacing w:val="0"/>
          <w:w w:val="100"/>
          <w:positio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此表复印有效。</w:t>
      </w:r>
      <w:bookmarkStart w:id="44" w:name="bookmark56"/>
      <w:bookmarkEnd w:id="44"/>
    </w:p>
    <w:p>
      <w:pPr>
        <w:pStyle w:val="10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448"/>
        </w:tabs>
        <w:bidi w:val="0"/>
        <w:spacing w:before="0" w:after="0" w:line="293" w:lineRule="exact"/>
        <w:ind w:left="1080" w:leftChars="0" w:right="0" w:rightChars="0"/>
        <w:jc w:val="left"/>
        <w:rPr>
          <w:rFonts w:hint="eastAsia" w:cs="宋体"/>
          <w:lang w:val="en-US" w:eastAsia="zh-CN"/>
        </w:rPr>
      </w:pPr>
      <w:r>
        <w:rPr>
          <w:rFonts w:hint="eastAsia" w:cs="宋体"/>
          <w:spacing w:val="0"/>
          <w:w w:val="100"/>
          <w:positio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请在培训开班前将该表贴上电子版标准照片发到中心邮箱，保证表格格式不变动。成都博润创新教育研究院邮箱：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"mailto:sccvcc@126.com"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sccvcc@126.com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,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官方网站：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"http://www.borun-edu.com"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www.borun-edu.com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。</w:t>
      </w:r>
    </w:p>
    <w:sectPr>
      <w:footerReference r:id="rId5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MDQ2YmRiOGQ3MDg5OTdjMjAzMDBlYzM2NTNjNzUifQ=="/>
  </w:docVars>
  <w:rsids>
    <w:rsidRoot w:val="376601C0"/>
    <w:rsid w:val="112A6783"/>
    <w:rsid w:val="214F07B2"/>
    <w:rsid w:val="2DE21060"/>
    <w:rsid w:val="376601C0"/>
    <w:rsid w:val="4FCC1812"/>
    <w:rsid w:val="632611C8"/>
    <w:rsid w:val="7DD2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Heading #2|1"/>
    <w:basedOn w:val="1"/>
    <w:qFormat/>
    <w:uiPriority w:val="0"/>
    <w:pPr>
      <w:widowControl w:val="0"/>
      <w:shd w:val="clear" w:color="auto" w:fill="auto"/>
      <w:spacing w:after="380" w:line="523" w:lineRule="exact"/>
      <w:jc w:val="center"/>
      <w:outlineLvl w:val="1"/>
    </w:pPr>
    <w:rPr>
      <w:rFonts w:ascii="宋体" w:hAnsi="宋体" w:eastAsia="宋体" w:cs="宋体"/>
      <w:b/>
      <w:bCs/>
      <w:color w:val="0C0C0C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70" w:lineRule="auto"/>
      <w:ind w:firstLine="400"/>
    </w:pPr>
    <w:rPr>
      <w:rFonts w:ascii="宋体" w:hAnsi="宋体" w:eastAsia="宋体" w:cs="宋体"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Heading #3|1"/>
    <w:basedOn w:val="1"/>
    <w:qFormat/>
    <w:uiPriority w:val="0"/>
    <w:pPr>
      <w:widowControl w:val="0"/>
      <w:shd w:val="clear" w:color="auto" w:fill="auto"/>
      <w:spacing w:line="624" w:lineRule="exact"/>
      <w:outlineLvl w:val="2"/>
    </w:pPr>
    <w:rPr>
      <w:rFonts w:ascii="宋体" w:hAnsi="宋体" w:eastAsia="宋体" w:cs="宋体"/>
      <w:b/>
      <w:bCs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widowControl w:val="0"/>
      <w:shd w:val="clear" w:color="auto" w:fill="auto"/>
      <w:spacing w:after="100"/>
      <w:ind w:left="122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widowControl w:val="0"/>
      <w:shd w:val="clear" w:color="auto" w:fill="auto"/>
      <w:spacing w:line="470" w:lineRule="auto"/>
      <w:ind w:firstLine="400"/>
    </w:pPr>
    <w:rPr>
      <w:rFonts w:ascii="宋体" w:hAnsi="宋体" w:eastAsia="宋体" w:cs="宋体"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3"/>
    <w:basedOn w:val="1"/>
    <w:qFormat/>
    <w:uiPriority w:val="0"/>
    <w:pPr>
      <w:widowControl w:val="0"/>
      <w:shd w:val="clear" w:color="auto" w:fill="auto"/>
      <w:spacing w:after="460"/>
    </w:pPr>
    <w:rPr>
      <w:rFonts w:ascii="宋体" w:hAnsi="宋体" w:eastAsia="宋体" w:cs="宋体"/>
      <w:b/>
      <w:bCs/>
      <w:color w:val="0C0C0C"/>
      <w:u w:val="none"/>
      <w:shd w:val="clear" w:color="auto" w:fill="auto"/>
      <w:lang w:val="zh-TW" w:eastAsia="zh-TW" w:bidi="zh-TW"/>
    </w:rPr>
  </w:style>
  <w:style w:type="paragraph" w:customStyle="1" w:styleId="13">
    <w:name w:val="Table caption|1"/>
    <w:basedOn w:val="1"/>
    <w:qFormat/>
    <w:uiPriority w:val="0"/>
    <w:pPr>
      <w:widowControl w:val="0"/>
      <w:shd w:val="clear" w:color="auto" w:fill="auto"/>
      <w:spacing w:line="293" w:lineRule="exact"/>
      <w:ind w:firstLine="720"/>
    </w:pPr>
    <w:rPr>
      <w:rFonts w:ascii="宋体" w:hAnsi="宋体" w:eastAsia="宋体" w:cs="宋体"/>
      <w:color w:val="0C0C0C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2455</Words>
  <Characters>2732</Characters>
  <Lines>0</Lines>
  <Paragraphs>0</Paragraphs>
  <TotalTime>1</TotalTime>
  <ScaleCrop>false</ScaleCrop>
  <LinksUpToDate>false</LinksUpToDate>
  <CharactersWithSpaces>2847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2022-09-26T07:03:00Z</dcterms:created>
  <dc:creator>何恒CVCC</dc:creator>
  <cp:lastModifiedBy>杨和清</cp:lastModifiedBy>
  <cp:lastPrinted>2022-09-27T02:51:00Z</cp:lastPrinted>
  <dcterms:modified xsi:type="dcterms:W3CDTF">2022-09-30T02:07:26Z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D52C74EA6F114FFF9A2BA8D49C3D78F7</vt:lpwstr>
  </property>
</Properties>
</file>